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C7" w:rsidRPr="000E073E" w:rsidRDefault="00771CA2" w:rsidP="000E073E">
      <w:pPr>
        <w:spacing w:after="0" w:line="288" w:lineRule="auto"/>
        <w:ind w:right="284"/>
        <w:jc w:val="right"/>
        <w:rPr>
          <w:b/>
          <w:sz w:val="36"/>
          <w:szCs w:val="36"/>
        </w:rPr>
      </w:pPr>
      <w:r w:rsidRPr="000E073E">
        <w:rPr>
          <w:noProof/>
          <w:sz w:val="36"/>
          <w:szCs w:val="36"/>
          <w:lang w:eastAsia="es-CL"/>
        </w:rPr>
        <w:drawing>
          <wp:anchor distT="0" distB="0" distL="114300" distR="114300" simplePos="0" relativeHeight="251658240" behindDoc="1" locked="0" layoutInCell="1" allowOverlap="1" wp14:anchorId="5C23C4C7" wp14:editId="6340E872">
            <wp:simplePos x="0" y="0"/>
            <wp:positionH relativeFrom="column">
              <wp:posOffset>-1905</wp:posOffset>
            </wp:positionH>
            <wp:positionV relativeFrom="paragraph">
              <wp:posOffset>-475879</wp:posOffset>
            </wp:positionV>
            <wp:extent cx="1165860" cy="1222375"/>
            <wp:effectExtent l="0" t="0" r="0" b="0"/>
            <wp:wrapNone/>
            <wp:docPr id="1" name="Imagen 1" descr="cid:image001.png@01D4A815.8AF5C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4A815.8AF5C8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7C7" w:rsidRPr="000E073E">
        <w:rPr>
          <w:b/>
          <w:sz w:val="36"/>
          <w:szCs w:val="36"/>
        </w:rPr>
        <w:t>CONFERRE</w:t>
      </w:r>
      <w:r w:rsidR="000E073E">
        <w:rPr>
          <w:b/>
          <w:sz w:val="36"/>
          <w:szCs w:val="36"/>
        </w:rPr>
        <w:t xml:space="preserve"> </w:t>
      </w:r>
      <w:r w:rsidR="004B67C7" w:rsidRPr="000E073E">
        <w:rPr>
          <w:b/>
          <w:sz w:val="36"/>
          <w:szCs w:val="36"/>
        </w:rPr>
        <w:t>-</w:t>
      </w:r>
      <w:r w:rsidR="000E073E">
        <w:rPr>
          <w:b/>
          <w:sz w:val="36"/>
          <w:szCs w:val="36"/>
        </w:rPr>
        <w:t xml:space="preserve"> </w:t>
      </w:r>
      <w:r w:rsidR="004B67C7" w:rsidRPr="000E073E">
        <w:rPr>
          <w:b/>
          <w:sz w:val="36"/>
          <w:szCs w:val="36"/>
        </w:rPr>
        <w:t>Comisión Vida Migrante</w:t>
      </w:r>
    </w:p>
    <w:p w:rsidR="00505D0E" w:rsidRPr="001C2F92" w:rsidRDefault="00BD01C7" w:rsidP="000E073E">
      <w:pPr>
        <w:spacing w:after="0" w:line="288" w:lineRule="auto"/>
        <w:ind w:right="284"/>
        <w:jc w:val="right"/>
        <w:rPr>
          <w:rFonts w:asciiTheme="majorHAnsi" w:hAnsiTheme="majorHAnsi"/>
          <w:b/>
          <w:sz w:val="36"/>
          <w:szCs w:val="36"/>
          <w:u w:val="single"/>
        </w:rPr>
      </w:pPr>
      <w:r w:rsidRPr="001C2F92">
        <w:rPr>
          <w:rFonts w:asciiTheme="majorHAnsi" w:hAnsiTheme="majorHAnsi"/>
          <w:b/>
          <w:sz w:val="36"/>
          <w:szCs w:val="36"/>
          <w:u w:val="single"/>
        </w:rPr>
        <w:t xml:space="preserve">DIPLOMADO </w:t>
      </w:r>
      <w:r w:rsidR="004B67C7" w:rsidRPr="001C2F92"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 w:rsidRPr="001C2F92">
        <w:rPr>
          <w:rFonts w:asciiTheme="majorHAnsi" w:hAnsiTheme="majorHAnsi"/>
          <w:b/>
          <w:sz w:val="36"/>
          <w:szCs w:val="36"/>
          <w:u w:val="single"/>
        </w:rPr>
        <w:t xml:space="preserve">DE </w:t>
      </w:r>
      <w:r w:rsidR="004B67C7" w:rsidRPr="001C2F92"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 w:rsidRPr="001C2F92">
        <w:rPr>
          <w:rFonts w:asciiTheme="majorHAnsi" w:hAnsiTheme="majorHAnsi"/>
          <w:b/>
          <w:sz w:val="36"/>
          <w:szCs w:val="36"/>
          <w:u w:val="single"/>
        </w:rPr>
        <w:t xml:space="preserve">VIDA </w:t>
      </w:r>
      <w:r w:rsidR="004B67C7" w:rsidRPr="001C2F92">
        <w:rPr>
          <w:rFonts w:asciiTheme="majorHAnsi" w:hAnsiTheme="majorHAnsi"/>
          <w:b/>
          <w:sz w:val="36"/>
          <w:szCs w:val="36"/>
          <w:u w:val="single"/>
        </w:rPr>
        <w:t xml:space="preserve"> </w:t>
      </w:r>
      <w:r w:rsidRPr="001C2F92">
        <w:rPr>
          <w:rFonts w:asciiTheme="majorHAnsi" w:hAnsiTheme="majorHAnsi"/>
          <w:b/>
          <w:sz w:val="36"/>
          <w:szCs w:val="36"/>
          <w:u w:val="single"/>
        </w:rPr>
        <w:t>MIGRANTE</w:t>
      </w:r>
      <w:r w:rsidR="004B67C7" w:rsidRPr="001C2F92">
        <w:rPr>
          <w:rFonts w:asciiTheme="majorHAnsi" w:hAnsiTheme="majorHAnsi"/>
          <w:b/>
          <w:sz w:val="36"/>
          <w:szCs w:val="36"/>
          <w:u w:val="single"/>
        </w:rPr>
        <w:t xml:space="preserve"> – 2019</w:t>
      </w:r>
    </w:p>
    <w:p w:rsidR="004B67C7" w:rsidRPr="004B67C7" w:rsidRDefault="004B67C7" w:rsidP="004B67C7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0F4EF5" w:rsidRPr="00F43012" w:rsidRDefault="000F4EF5" w:rsidP="004B67C7">
      <w:pPr>
        <w:spacing w:after="0" w:line="240" w:lineRule="auto"/>
        <w:rPr>
          <w:sz w:val="16"/>
          <w:szCs w:val="16"/>
        </w:rPr>
      </w:pPr>
    </w:p>
    <w:p w:rsidR="00F43012" w:rsidRDefault="00F43012" w:rsidP="006F6F0C">
      <w:pPr>
        <w:spacing w:before="16" w:after="0" w:line="205" w:lineRule="exact"/>
        <w:ind w:right="283"/>
        <w:jc w:val="both"/>
        <w:rPr>
          <w:rFonts w:ascii="Times New Roman" w:hAnsi="Times New Roman" w:cs="Times New Roman"/>
          <w:color w:val="000000"/>
          <w:w w:val="116"/>
          <w:sz w:val="20"/>
          <w:szCs w:val="20"/>
        </w:rPr>
      </w:pPr>
    </w:p>
    <w:p w:rsidR="00072A63" w:rsidRDefault="00072A63" w:rsidP="006F6F0C">
      <w:pPr>
        <w:spacing w:before="16" w:after="0" w:line="205" w:lineRule="exact"/>
        <w:ind w:right="283"/>
        <w:jc w:val="both"/>
        <w:rPr>
          <w:rFonts w:ascii="Times New Roman" w:hAnsi="Times New Roman" w:cs="Times New Roman"/>
          <w:color w:val="000000"/>
          <w:w w:val="116"/>
          <w:sz w:val="20"/>
          <w:szCs w:val="20"/>
        </w:rPr>
      </w:pPr>
    </w:p>
    <w:p w:rsidR="00F43012" w:rsidRPr="00F43012" w:rsidRDefault="00C377CE" w:rsidP="006F6F0C">
      <w:pPr>
        <w:spacing w:before="16" w:after="0" w:line="205" w:lineRule="exact"/>
        <w:ind w:right="283"/>
        <w:jc w:val="both"/>
        <w:rPr>
          <w:rFonts w:ascii="Times New Roman" w:hAnsi="Times New Roman" w:cs="Times New Roman"/>
          <w:b/>
          <w:color w:val="000000"/>
          <w:w w:val="116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116"/>
          <w:sz w:val="20"/>
          <w:szCs w:val="20"/>
        </w:rPr>
        <w:t>PRES</w:t>
      </w:r>
      <w:r w:rsidR="00F43012" w:rsidRPr="00F43012">
        <w:rPr>
          <w:rFonts w:ascii="Times New Roman" w:hAnsi="Times New Roman" w:cs="Times New Roman"/>
          <w:b/>
          <w:color w:val="000000"/>
          <w:w w:val="116"/>
          <w:sz w:val="20"/>
          <w:szCs w:val="20"/>
        </w:rPr>
        <w:t>ENTACIÓN:</w:t>
      </w:r>
    </w:p>
    <w:p w:rsidR="000F4EF5" w:rsidRPr="00AF2D6D" w:rsidRDefault="000F4EF5" w:rsidP="006F6F0C">
      <w:pPr>
        <w:spacing w:before="16" w:after="0" w:line="205" w:lineRule="exact"/>
        <w:ind w:right="283"/>
        <w:jc w:val="both"/>
        <w:rPr>
          <w:sz w:val="20"/>
          <w:szCs w:val="20"/>
        </w:rPr>
      </w:pPr>
      <w:r w:rsidRPr="00AF2D6D">
        <w:rPr>
          <w:rFonts w:ascii="Times New Roman" w:hAnsi="Times New Roman" w:cs="Times New Roman"/>
          <w:color w:val="000000"/>
          <w:w w:val="116"/>
          <w:sz w:val="20"/>
          <w:szCs w:val="20"/>
        </w:rPr>
        <w:t xml:space="preserve">Durante el año 2019, la comisión " </w:t>
      </w:r>
      <w:r w:rsidRPr="00AF2D6D">
        <w:rPr>
          <w:rFonts w:ascii="Times New Roman" w:hAnsi="Times New Roman" w:cs="Times New Roman"/>
          <w:b/>
          <w:i/>
          <w:color w:val="000000"/>
          <w:w w:val="116"/>
          <w:sz w:val="20"/>
          <w:szCs w:val="20"/>
        </w:rPr>
        <w:t xml:space="preserve">Vida Migrante Conferre". </w:t>
      </w:r>
      <w:r w:rsidRPr="00AF2D6D">
        <w:rPr>
          <w:rFonts w:ascii="Times New Roman" w:hAnsi="Times New Roman" w:cs="Times New Roman"/>
          <w:color w:val="000000"/>
          <w:w w:val="116"/>
          <w:sz w:val="20"/>
          <w:szCs w:val="20"/>
        </w:rPr>
        <w:t xml:space="preserve">"Instancia formada por laicos y religiosos/as </w:t>
      </w:r>
      <w:r w:rsidRPr="00AF2D6D">
        <w:rPr>
          <w:rFonts w:ascii="Times New Roman" w:hAnsi="Times New Roman" w:cs="Times New Roman"/>
          <w:color w:val="000000"/>
          <w:w w:val="124"/>
          <w:sz w:val="20"/>
          <w:szCs w:val="20"/>
        </w:rPr>
        <w:t xml:space="preserve">que tendrá por objetivo acompañar  a nuestros hermanos migrantes en distintos lugares del país", ofrecerán el programa de </w:t>
      </w:r>
      <w:r w:rsidRPr="00AF2D6D">
        <w:rPr>
          <w:rFonts w:ascii="Times New Roman" w:hAnsi="Times New Roman" w:cs="Times New Roman"/>
          <w:i/>
          <w:color w:val="000000"/>
          <w:w w:val="124"/>
          <w:sz w:val="20"/>
          <w:szCs w:val="20"/>
        </w:rPr>
        <w:t xml:space="preserve">Diplomado </w:t>
      </w:r>
      <w:r w:rsidRPr="00AF2D6D">
        <w:rPr>
          <w:rFonts w:ascii="Times New Roman" w:hAnsi="Times New Roman" w:cs="Times New Roman"/>
          <w:b/>
          <w:i/>
          <w:color w:val="000000"/>
          <w:w w:val="124"/>
          <w:sz w:val="20"/>
          <w:szCs w:val="20"/>
        </w:rPr>
        <w:t xml:space="preserve">Vida Migrante </w:t>
      </w:r>
      <w:r w:rsidRPr="00AF2D6D">
        <w:rPr>
          <w:rFonts w:ascii="Times New Roman" w:hAnsi="Times New Roman" w:cs="Times New Roman"/>
          <w:color w:val="000000"/>
          <w:w w:val="124"/>
          <w:sz w:val="20"/>
          <w:szCs w:val="20"/>
        </w:rPr>
        <w:t xml:space="preserve">para estudiar y aprender juntos sobre los desafíos pastorales de la </w:t>
      </w:r>
      <w:r w:rsidRPr="00AF2D6D">
        <w:rPr>
          <w:rFonts w:ascii="Times New Roman" w:hAnsi="Times New Roman" w:cs="Times New Roman"/>
          <w:color w:val="000000"/>
          <w:w w:val="123"/>
          <w:sz w:val="20"/>
          <w:szCs w:val="20"/>
        </w:rPr>
        <w:t>migración y discernir las formas de ir generando redes para dar respuesta a las diversas necesidades</w:t>
      </w:r>
      <w:r w:rsidR="00E618C5" w:rsidRPr="00AF2D6D">
        <w:rPr>
          <w:rFonts w:ascii="Times New Roman" w:hAnsi="Times New Roman" w:cs="Times New Roman"/>
          <w:color w:val="000000"/>
          <w:w w:val="123"/>
          <w:sz w:val="20"/>
          <w:szCs w:val="20"/>
        </w:rPr>
        <w:t>.</w:t>
      </w:r>
      <w:r w:rsidRPr="00AF2D6D">
        <w:rPr>
          <w:rFonts w:ascii="Times New Roman" w:hAnsi="Times New Roman" w:cs="Times New Roman"/>
          <w:color w:val="000000"/>
          <w:w w:val="123"/>
          <w:sz w:val="20"/>
          <w:szCs w:val="20"/>
        </w:rPr>
        <w:t xml:space="preserve"> </w:t>
      </w:r>
    </w:p>
    <w:p w:rsidR="000F4EF5" w:rsidRDefault="000F4EF5" w:rsidP="006F6F0C">
      <w:pPr>
        <w:spacing w:before="201" w:after="0" w:line="210" w:lineRule="exact"/>
        <w:ind w:right="283"/>
        <w:jc w:val="both"/>
        <w:rPr>
          <w:rFonts w:ascii="Times New Roman" w:hAnsi="Times New Roman" w:cs="Times New Roman"/>
          <w:color w:val="000000"/>
          <w:w w:val="120"/>
          <w:sz w:val="20"/>
          <w:szCs w:val="20"/>
        </w:rPr>
      </w:pPr>
      <w:r w:rsidRPr="00AF2D6D">
        <w:rPr>
          <w:rFonts w:ascii="Times New Roman" w:hAnsi="Times New Roman" w:cs="Times New Roman"/>
          <w:color w:val="000000"/>
          <w:w w:val="122"/>
          <w:sz w:val="20"/>
          <w:szCs w:val="20"/>
        </w:rPr>
        <w:t>Ante el evidente riesgo que este fenómeno sea  olvidado, el Papa Fran</w:t>
      </w:r>
      <w:r w:rsidR="00F43012"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cisco presenta el drama de los </w:t>
      </w:r>
      <w:r w:rsidRPr="00AF2D6D"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migrantes </w:t>
      </w:r>
      <w:r w:rsidRPr="00AF2D6D">
        <w:rPr>
          <w:rFonts w:ascii="Times New Roman" w:hAnsi="Times New Roman" w:cs="Times New Roman"/>
          <w:color w:val="000000"/>
          <w:w w:val="123"/>
          <w:sz w:val="20"/>
          <w:szCs w:val="20"/>
        </w:rPr>
        <w:t xml:space="preserve">y refugiados como una realidad que nos debe interpelar. En este sentido se ubica la Bula </w:t>
      </w:r>
      <w:proofErr w:type="spellStart"/>
      <w:r w:rsidRPr="00AF2D6D">
        <w:rPr>
          <w:rFonts w:ascii="Times New Roman" w:hAnsi="Times New Roman" w:cs="Times New Roman"/>
          <w:color w:val="000000"/>
          <w:w w:val="123"/>
          <w:sz w:val="20"/>
          <w:szCs w:val="20"/>
        </w:rPr>
        <w:t>Misericordiae</w:t>
      </w:r>
      <w:proofErr w:type="spellEnd"/>
      <w:r w:rsidRPr="00AF2D6D">
        <w:rPr>
          <w:rFonts w:ascii="Times New Roman" w:hAnsi="Times New Roman" w:cs="Times New Roman"/>
          <w:color w:val="000000"/>
          <w:w w:val="123"/>
          <w:sz w:val="20"/>
          <w:szCs w:val="20"/>
        </w:rPr>
        <w:t xml:space="preserve"> </w:t>
      </w:r>
      <w:proofErr w:type="spellStart"/>
      <w:r w:rsidRPr="00AF2D6D">
        <w:rPr>
          <w:rFonts w:ascii="Times New Roman" w:hAnsi="Times New Roman" w:cs="Times New Roman"/>
          <w:color w:val="000000"/>
          <w:w w:val="123"/>
          <w:sz w:val="20"/>
          <w:szCs w:val="20"/>
        </w:rPr>
        <w:t>vultus</w:t>
      </w:r>
      <w:proofErr w:type="spellEnd"/>
      <w:r w:rsidRPr="00AF2D6D">
        <w:rPr>
          <w:rFonts w:ascii="Times New Roman" w:hAnsi="Times New Roman" w:cs="Times New Roman"/>
          <w:color w:val="000000"/>
          <w:w w:val="123"/>
          <w:sz w:val="20"/>
          <w:szCs w:val="20"/>
        </w:rPr>
        <w:t xml:space="preserve"> </w:t>
      </w:r>
      <w:r w:rsidRPr="00AF2D6D"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cuando afirma: </w:t>
      </w:r>
      <w:r w:rsidRPr="00F43012">
        <w:rPr>
          <w:rFonts w:ascii="Times New Roman" w:hAnsi="Times New Roman" w:cs="Times New Roman"/>
          <w:i/>
          <w:color w:val="000000"/>
          <w:w w:val="122"/>
          <w:sz w:val="20"/>
          <w:szCs w:val="20"/>
        </w:rPr>
        <w:t xml:space="preserve">"no caigamos en la indiferencia que humilla, en la habitualidad que anestesia el ánimo e impide descubrir la novedad, en el cinismo que destruye. Abramos nuestros ojos para mirar las miserias del mundo, las </w:t>
      </w:r>
      <w:r w:rsidRPr="00F43012">
        <w:rPr>
          <w:rFonts w:ascii="Times New Roman" w:hAnsi="Times New Roman" w:cs="Times New Roman"/>
          <w:i/>
          <w:color w:val="000000"/>
          <w:w w:val="124"/>
          <w:sz w:val="20"/>
          <w:szCs w:val="20"/>
        </w:rPr>
        <w:t>heridas de tantos hermanos y hermanas privados de la dignidad, y sintámonos provocados a escuchar su grito de auxilio... Que su gr</w:t>
      </w:r>
      <w:r w:rsidR="00F43012" w:rsidRPr="00F43012">
        <w:rPr>
          <w:rFonts w:ascii="Times New Roman" w:hAnsi="Times New Roman" w:cs="Times New Roman"/>
          <w:i/>
          <w:color w:val="000000"/>
          <w:w w:val="124"/>
          <w:sz w:val="20"/>
          <w:szCs w:val="20"/>
        </w:rPr>
        <w:t>ito se vuelva el nuestro y junto</w:t>
      </w:r>
      <w:r w:rsidRPr="00F43012">
        <w:rPr>
          <w:rFonts w:ascii="Times New Roman" w:hAnsi="Times New Roman" w:cs="Times New Roman"/>
          <w:i/>
          <w:color w:val="000000"/>
          <w:w w:val="124"/>
          <w:sz w:val="20"/>
          <w:szCs w:val="20"/>
        </w:rPr>
        <w:t xml:space="preserve">s podamos romper la barrera de la indiferencia que suele </w:t>
      </w:r>
      <w:r w:rsidRPr="00F43012">
        <w:rPr>
          <w:rFonts w:ascii="Times New Roman" w:hAnsi="Times New Roman" w:cs="Times New Roman"/>
          <w:i/>
          <w:color w:val="000000"/>
          <w:w w:val="120"/>
          <w:sz w:val="20"/>
          <w:szCs w:val="20"/>
        </w:rPr>
        <w:t>reinar campante para esconder la hipocresía y el egoísmo</w:t>
      </w:r>
      <w:r w:rsidRPr="00AF2D6D">
        <w:rPr>
          <w:rFonts w:ascii="Times New Roman" w:hAnsi="Times New Roman" w:cs="Times New Roman"/>
          <w:color w:val="000000"/>
          <w:w w:val="120"/>
          <w:sz w:val="20"/>
          <w:szCs w:val="20"/>
        </w:rPr>
        <w:t>"</w:t>
      </w:r>
      <w:r w:rsidR="00D63ABE">
        <w:rPr>
          <w:rFonts w:ascii="Times New Roman" w:hAnsi="Times New Roman" w:cs="Times New Roman"/>
          <w:color w:val="000000"/>
          <w:w w:val="120"/>
          <w:sz w:val="20"/>
          <w:szCs w:val="20"/>
        </w:rPr>
        <w:t xml:space="preserve"> (MV</w:t>
      </w:r>
      <w:r w:rsidR="00F43012">
        <w:rPr>
          <w:rFonts w:ascii="Times New Roman" w:hAnsi="Times New Roman" w:cs="Times New Roman"/>
          <w:color w:val="000000"/>
          <w:w w:val="120"/>
          <w:sz w:val="20"/>
          <w:szCs w:val="20"/>
        </w:rPr>
        <w:t>.</w:t>
      </w:r>
      <w:r w:rsidR="00D63ABE">
        <w:rPr>
          <w:rFonts w:ascii="Times New Roman" w:hAnsi="Times New Roman" w:cs="Times New Roman"/>
          <w:color w:val="000000"/>
          <w:w w:val="120"/>
          <w:sz w:val="20"/>
          <w:szCs w:val="20"/>
        </w:rPr>
        <w:t xml:space="preserve"> 15).</w:t>
      </w:r>
    </w:p>
    <w:p w:rsidR="001C2F92" w:rsidRDefault="001C2F92" w:rsidP="00C377CE">
      <w:pPr>
        <w:spacing w:before="9" w:after="0" w:line="205" w:lineRule="exact"/>
        <w:ind w:right="281"/>
        <w:jc w:val="both"/>
        <w:rPr>
          <w:rFonts w:ascii="Times New Roman" w:hAnsi="Times New Roman" w:cs="Times New Roman"/>
          <w:color w:val="000000"/>
          <w:w w:val="122"/>
          <w:sz w:val="20"/>
          <w:szCs w:val="20"/>
        </w:rPr>
      </w:pPr>
    </w:p>
    <w:p w:rsidR="00C377CE" w:rsidRDefault="00C377CE" w:rsidP="00C377CE">
      <w:pPr>
        <w:spacing w:before="9" w:after="0" w:line="205" w:lineRule="exact"/>
        <w:ind w:right="281"/>
        <w:jc w:val="both"/>
        <w:rPr>
          <w:rFonts w:ascii="Times New Roman" w:hAnsi="Times New Roman" w:cs="Times New Roman"/>
          <w:color w:val="000000"/>
          <w:w w:val="122"/>
          <w:sz w:val="20"/>
          <w:szCs w:val="20"/>
        </w:rPr>
      </w:pP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El </w:t>
      </w:r>
      <w:r w:rsidRPr="00C377CE">
        <w:rPr>
          <w:rFonts w:ascii="Times New Roman" w:hAnsi="Times New Roman" w:cs="Times New Roman"/>
          <w:b/>
          <w:i/>
          <w:color w:val="000000"/>
          <w:w w:val="122"/>
          <w:sz w:val="20"/>
          <w:szCs w:val="20"/>
        </w:rPr>
        <w:t xml:space="preserve">Diplomado Vida Migrante </w:t>
      </w: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es una oportunidad formativa orientada a comprender la riqueza, complejidad y </w:t>
      </w:r>
      <w:r w:rsidRPr="00C377CE">
        <w:rPr>
          <w:rFonts w:ascii="Times New Roman" w:hAnsi="Times New Roman" w:cs="Times New Roman"/>
          <w:color w:val="000000"/>
          <w:w w:val="117"/>
          <w:sz w:val="20"/>
          <w:szCs w:val="20"/>
        </w:rPr>
        <w:t>pluralidad de los difere</w:t>
      </w:r>
      <w:r>
        <w:rPr>
          <w:rFonts w:ascii="Times New Roman" w:hAnsi="Times New Roman" w:cs="Times New Roman"/>
          <w:color w:val="000000"/>
          <w:w w:val="117"/>
          <w:sz w:val="20"/>
          <w:szCs w:val="20"/>
        </w:rPr>
        <w:t>ntes temas que rodean la migració</w:t>
      </w:r>
      <w:r w:rsidRPr="00C377CE">
        <w:rPr>
          <w:rFonts w:ascii="Times New Roman" w:hAnsi="Times New Roman" w:cs="Times New Roman"/>
          <w:color w:val="000000"/>
          <w:w w:val="117"/>
          <w:sz w:val="20"/>
          <w:szCs w:val="20"/>
        </w:rPr>
        <w:t>n. Asis</w:t>
      </w:r>
      <w:r>
        <w:rPr>
          <w:rFonts w:ascii="Times New Roman" w:hAnsi="Times New Roman" w:cs="Times New Roman"/>
          <w:color w:val="000000"/>
          <w:w w:val="117"/>
          <w:sz w:val="20"/>
          <w:szCs w:val="20"/>
        </w:rPr>
        <w:t>tencia (Idioma), Legalidad y qué</w:t>
      </w:r>
      <w:r w:rsidRPr="00C377CE">
        <w:rPr>
          <w:rFonts w:ascii="Times New Roman" w:hAnsi="Times New Roman" w:cs="Times New Roman"/>
          <w:color w:val="000000"/>
          <w:w w:val="117"/>
          <w:sz w:val="20"/>
          <w:szCs w:val="20"/>
        </w:rPr>
        <w:t xml:space="preserve"> nos dice la Sagrada </w:t>
      </w: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>Escritura, redes de apoyo. Siendo disc</w:t>
      </w:r>
      <w:r>
        <w:rPr>
          <w:rFonts w:ascii="Times New Roman" w:hAnsi="Times New Roman" w:cs="Times New Roman"/>
          <w:color w:val="000000"/>
          <w:w w:val="122"/>
          <w:sz w:val="20"/>
          <w:szCs w:val="20"/>
        </w:rPr>
        <w:t>í</w:t>
      </w: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>pula de Jesus, la Igles</w:t>
      </w:r>
      <w:r>
        <w:rPr>
          <w:rFonts w:ascii="Times New Roman" w:hAnsi="Times New Roman" w:cs="Times New Roman"/>
          <w:color w:val="000000"/>
          <w:w w:val="122"/>
          <w:sz w:val="20"/>
          <w:szCs w:val="20"/>
        </w:rPr>
        <w:t>ia está</w:t>
      </w: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llamada a </w:t>
      </w:r>
      <w:r w:rsidRPr="00C377CE">
        <w:rPr>
          <w:rFonts w:ascii="Times New Roman" w:hAnsi="Times New Roman" w:cs="Times New Roman"/>
          <w:i/>
          <w:color w:val="000000"/>
          <w:w w:val="122"/>
          <w:sz w:val="20"/>
          <w:szCs w:val="20"/>
        </w:rPr>
        <w:t xml:space="preserve">"anunciar la liberación a cuantos son prisioneros de las nuevas formas de esclavitud de la sociedad moderna" </w:t>
      </w:r>
      <w:r w:rsidR="00D63ABE">
        <w:rPr>
          <w:rFonts w:ascii="Times New Roman" w:hAnsi="Times New Roman" w:cs="Times New Roman"/>
          <w:color w:val="000000"/>
          <w:w w:val="122"/>
          <w:sz w:val="20"/>
          <w:szCs w:val="20"/>
        </w:rPr>
        <w:t>(MV.</w:t>
      </w:r>
      <w:bookmarkStart w:id="0" w:name="_GoBack"/>
      <w:bookmarkEnd w:id="0"/>
      <w:r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 16), al mismo tiempo deberá profundizar en la relació</w:t>
      </w: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000000"/>
          <w:w w:val="122"/>
          <w:sz w:val="20"/>
          <w:szCs w:val="20"/>
        </w:rPr>
        <w:t>entre justicia y misericordia, dos dimensiones de una ú</w:t>
      </w: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>nica realidad.</w:t>
      </w:r>
    </w:p>
    <w:p w:rsidR="00C377CE" w:rsidRDefault="00C377CE" w:rsidP="00C377CE">
      <w:pPr>
        <w:spacing w:before="9" w:after="0" w:line="205" w:lineRule="exact"/>
        <w:ind w:right="281"/>
        <w:jc w:val="both"/>
        <w:rPr>
          <w:rFonts w:ascii="Times New Roman" w:hAnsi="Times New Roman" w:cs="Times New Roman"/>
          <w:color w:val="000000"/>
          <w:w w:val="122"/>
          <w:sz w:val="24"/>
          <w:szCs w:val="24"/>
        </w:rPr>
      </w:pPr>
    </w:p>
    <w:p w:rsidR="00072A63" w:rsidRPr="001C2F92" w:rsidRDefault="00072A63" w:rsidP="00C377CE">
      <w:pPr>
        <w:spacing w:before="9" w:after="0" w:line="205" w:lineRule="exact"/>
        <w:ind w:right="281"/>
        <w:jc w:val="both"/>
        <w:rPr>
          <w:rFonts w:ascii="Times New Roman" w:hAnsi="Times New Roman" w:cs="Times New Roman"/>
          <w:color w:val="000000"/>
          <w:w w:val="122"/>
          <w:sz w:val="24"/>
          <w:szCs w:val="24"/>
        </w:rPr>
      </w:pPr>
    </w:p>
    <w:p w:rsidR="00C377CE" w:rsidRPr="00C377CE" w:rsidRDefault="00C377CE" w:rsidP="001C2F92">
      <w:pPr>
        <w:spacing w:after="0" w:line="240" w:lineRule="auto"/>
        <w:rPr>
          <w:sz w:val="20"/>
          <w:szCs w:val="20"/>
        </w:rPr>
      </w:pPr>
      <w:r w:rsidRPr="00C377CE">
        <w:rPr>
          <w:rFonts w:ascii="Times New Roman" w:hAnsi="Times New Roman" w:cs="Times New Roman"/>
          <w:b/>
          <w:color w:val="000000"/>
          <w:spacing w:val="2"/>
          <w:w w:val="127"/>
          <w:sz w:val="20"/>
          <w:szCs w:val="20"/>
        </w:rPr>
        <w:t>Objetivo General</w:t>
      </w:r>
      <w:r>
        <w:rPr>
          <w:rFonts w:ascii="Times New Roman" w:hAnsi="Times New Roman" w:cs="Times New Roman"/>
          <w:b/>
          <w:color w:val="000000"/>
          <w:spacing w:val="2"/>
          <w:w w:val="127"/>
          <w:sz w:val="20"/>
          <w:szCs w:val="20"/>
        </w:rPr>
        <w:t>:</w:t>
      </w:r>
    </w:p>
    <w:p w:rsidR="00C377CE" w:rsidRDefault="00C377CE" w:rsidP="001C2F92">
      <w:pPr>
        <w:spacing w:after="0" w:line="240" w:lineRule="auto"/>
        <w:ind w:right="492" w:firstLine="23"/>
        <w:jc w:val="both"/>
        <w:rPr>
          <w:rFonts w:ascii="Times New Roman" w:hAnsi="Times New Roman" w:cs="Times New Roman"/>
          <w:color w:val="000000"/>
          <w:w w:val="119"/>
          <w:sz w:val="20"/>
          <w:szCs w:val="20"/>
        </w:rPr>
      </w:pP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• </w:t>
      </w:r>
      <w:r w:rsidR="001C2F92">
        <w:rPr>
          <w:rFonts w:ascii="Times New Roman" w:hAnsi="Times New Roman" w:cs="Times New Roman"/>
          <w:color w:val="000000"/>
          <w:w w:val="122"/>
          <w:sz w:val="20"/>
          <w:szCs w:val="20"/>
        </w:rPr>
        <w:t>.Generar una instancia de formació</w:t>
      </w: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n pastoral animada por la Palabra de Dios que abra nuevos caminos para el </w:t>
      </w:r>
      <w:r w:rsidRPr="00C377CE">
        <w:rPr>
          <w:rFonts w:ascii="Times New Roman" w:hAnsi="Times New Roman" w:cs="Times New Roman"/>
          <w:color w:val="000000"/>
          <w:w w:val="117"/>
          <w:sz w:val="20"/>
          <w:szCs w:val="20"/>
        </w:rPr>
        <w:t>encuentro con Cristo, enriq</w:t>
      </w:r>
      <w:r w:rsidR="001C2F92">
        <w:rPr>
          <w:rFonts w:ascii="Times New Roman" w:hAnsi="Times New Roman" w:cs="Times New Roman"/>
          <w:color w:val="000000"/>
          <w:w w:val="117"/>
          <w:sz w:val="20"/>
          <w:szCs w:val="20"/>
        </w:rPr>
        <w:t>ueciendo la vida espiritual y co</w:t>
      </w:r>
      <w:r w:rsidRPr="00C377CE">
        <w:rPr>
          <w:rFonts w:ascii="Times New Roman" w:hAnsi="Times New Roman" w:cs="Times New Roman"/>
          <w:color w:val="000000"/>
          <w:w w:val="117"/>
          <w:sz w:val="20"/>
          <w:szCs w:val="20"/>
        </w:rPr>
        <w:t>mun</w:t>
      </w:r>
      <w:r w:rsidR="001C2F92">
        <w:rPr>
          <w:rFonts w:ascii="Times New Roman" w:hAnsi="Times New Roman" w:cs="Times New Roman"/>
          <w:color w:val="000000"/>
          <w:w w:val="117"/>
          <w:sz w:val="20"/>
          <w:szCs w:val="20"/>
        </w:rPr>
        <w:t>i</w:t>
      </w:r>
      <w:r w:rsidRPr="00C377CE">
        <w:rPr>
          <w:rFonts w:ascii="Times New Roman" w:hAnsi="Times New Roman" w:cs="Times New Roman"/>
          <w:color w:val="000000"/>
          <w:w w:val="117"/>
          <w:sz w:val="20"/>
          <w:szCs w:val="20"/>
        </w:rPr>
        <w:t xml:space="preserve">taria del </w:t>
      </w:r>
      <w:r w:rsidR="001C2F92">
        <w:rPr>
          <w:rFonts w:ascii="Times New Roman" w:hAnsi="Times New Roman" w:cs="Times New Roman"/>
          <w:color w:val="000000"/>
          <w:w w:val="117"/>
          <w:sz w:val="20"/>
          <w:szCs w:val="20"/>
        </w:rPr>
        <w:t>creyente impulsando la conversió</w:t>
      </w:r>
      <w:r w:rsidRPr="00C377CE">
        <w:rPr>
          <w:rFonts w:ascii="Times New Roman" w:hAnsi="Times New Roman" w:cs="Times New Roman"/>
          <w:color w:val="000000"/>
          <w:w w:val="117"/>
          <w:sz w:val="20"/>
          <w:szCs w:val="20"/>
        </w:rPr>
        <w:t xml:space="preserve">n pastoral, </w:t>
      </w: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>para hacer de la Pal</w:t>
      </w:r>
      <w:r w:rsidR="001C2F92">
        <w:rPr>
          <w:rFonts w:ascii="Times New Roman" w:hAnsi="Times New Roman" w:cs="Times New Roman"/>
          <w:color w:val="000000"/>
          <w:w w:val="122"/>
          <w:sz w:val="20"/>
          <w:szCs w:val="20"/>
        </w:rPr>
        <w:t>abra de Dios el centro de la vocació</w:t>
      </w: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>n cristiana dispo</w:t>
      </w:r>
      <w:r w:rsidR="001C2F92">
        <w:rPr>
          <w:rFonts w:ascii="Times New Roman" w:hAnsi="Times New Roman" w:cs="Times New Roman"/>
          <w:color w:val="000000"/>
          <w:w w:val="122"/>
          <w:sz w:val="20"/>
          <w:szCs w:val="20"/>
        </w:rPr>
        <w:t>niéndolo para la evangelizació</w:t>
      </w: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n y para el </w:t>
      </w:r>
      <w:r w:rsidRPr="00C377CE">
        <w:rPr>
          <w:rFonts w:ascii="Times New Roman" w:hAnsi="Times New Roman" w:cs="Times New Roman"/>
          <w:color w:val="000000"/>
          <w:w w:val="119"/>
          <w:sz w:val="20"/>
          <w:szCs w:val="20"/>
        </w:rPr>
        <w:t>servicio de la soc</w:t>
      </w:r>
      <w:r w:rsidR="001C2F92">
        <w:rPr>
          <w:rFonts w:ascii="Times New Roman" w:hAnsi="Times New Roman" w:cs="Times New Roman"/>
          <w:color w:val="000000"/>
          <w:w w:val="119"/>
          <w:sz w:val="20"/>
          <w:szCs w:val="20"/>
        </w:rPr>
        <w:t>i</w:t>
      </w:r>
      <w:r w:rsidRPr="00C377CE">
        <w:rPr>
          <w:rFonts w:ascii="Times New Roman" w:hAnsi="Times New Roman" w:cs="Times New Roman"/>
          <w:color w:val="000000"/>
          <w:w w:val="119"/>
          <w:sz w:val="20"/>
          <w:szCs w:val="20"/>
        </w:rPr>
        <w:t>edad.</w:t>
      </w:r>
    </w:p>
    <w:p w:rsidR="00C377CE" w:rsidRPr="001C2F92" w:rsidRDefault="00C377CE" w:rsidP="001C2F92">
      <w:pPr>
        <w:spacing w:after="0" w:line="240" w:lineRule="auto"/>
        <w:ind w:right="493" w:firstLine="23"/>
        <w:jc w:val="both"/>
        <w:rPr>
          <w:rFonts w:ascii="Times New Roman" w:hAnsi="Times New Roman" w:cs="Times New Roman"/>
          <w:color w:val="000000"/>
          <w:w w:val="119"/>
          <w:sz w:val="10"/>
          <w:szCs w:val="10"/>
        </w:rPr>
      </w:pPr>
    </w:p>
    <w:p w:rsidR="001C2F92" w:rsidRDefault="001C2F92" w:rsidP="001C2F92">
      <w:pPr>
        <w:spacing w:after="0" w:line="240" w:lineRule="auto"/>
        <w:rPr>
          <w:rFonts w:ascii="Times New Roman" w:hAnsi="Times New Roman" w:cs="Times New Roman"/>
          <w:b/>
          <w:color w:val="000000"/>
          <w:w w:val="122"/>
          <w:sz w:val="20"/>
          <w:szCs w:val="20"/>
        </w:rPr>
      </w:pPr>
    </w:p>
    <w:p w:rsidR="00C377CE" w:rsidRPr="00C377CE" w:rsidRDefault="001C2F92" w:rsidP="001C2F92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122"/>
          <w:sz w:val="20"/>
          <w:szCs w:val="20"/>
        </w:rPr>
        <w:t>Objetivo Especí</w:t>
      </w:r>
      <w:r w:rsidR="00D419C8">
        <w:rPr>
          <w:rFonts w:ascii="Times New Roman" w:hAnsi="Times New Roman" w:cs="Times New Roman"/>
          <w:b/>
          <w:color w:val="000000"/>
          <w:w w:val="122"/>
          <w:sz w:val="20"/>
          <w:szCs w:val="20"/>
        </w:rPr>
        <w:t>fico</w:t>
      </w:r>
      <w:r w:rsidR="00C377CE" w:rsidRPr="00C377CE">
        <w:rPr>
          <w:rFonts w:ascii="Times New Roman" w:hAnsi="Times New Roman" w:cs="Times New Roman"/>
          <w:b/>
          <w:color w:val="000000"/>
          <w:w w:val="122"/>
          <w:sz w:val="20"/>
          <w:szCs w:val="20"/>
        </w:rPr>
        <w:t>:</w:t>
      </w:r>
    </w:p>
    <w:p w:rsidR="00C377CE" w:rsidRPr="00C377CE" w:rsidRDefault="001C2F92" w:rsidP="001C2F92">
      <w:pPr>
        <w:spacing w:after="0" w:line="240" w:lineRule="auto"/>
        <w:ind w:right="439" w:firstLine="24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w w:val="120"/>
          <w:sz w:val="20"/>
          <w:szCs w:val="20"/>
        </w:rPr>
        <w:t>• Elaborar un plan pedagó</w:t>
      </w:r>
      <w:r w:rsidR="00C377CE" w:rsidRPr="00C377CE">
        <w:rPr>
          <w:rFonts w:ascii="Times New Roman" w:hAnsi="Times New Roman" w:cs="Times New Roman"/>
          <w:color w:val="000000"/>
          <w:w w:val="120"/>
          <w:sz w:val="20"/>
          <w:szCs w:val="20"/>
        </w:rPr>
        <w:t>gico y pastoral de Vida Migrante,</w:t>
      </w:r>
      <w:r>
        <w:rPr>
          <w:rFonts w:ascii="Times New Roman" w:hAnsi="Times New Roman" w:cs="Times New Roman"/>
          <w:color w:val="000000"/>
          <w:w w:val="120"/>
          <w:sz w:val="20"/>
          <w:szCs w:val="20"/>
        </w:rPr>
        <w:t xml:space="preserve"> que contribuya a la evangelización, co</w:t>
      </w:r>
      <w:r w:rsidR="00C377CE" w:rsidRPr="00C377CE">
        <w:rPr>
          <w:rFonts w:ascii="Times New Roman" w:hAnsi="Times New Roman" w:cs="Times New Roman"/>
          <w:color w:val="000000"/>
          <w:w w:val="120"/>
          <w:sz w:val="20"/>
          <w:szCs w:val="20"/>
        </w:rPr>
        <w:t>n</w:t>
      </w:r>
      <w:r>
        <w:rPr>
          <w:rFonts w:ascii="Times New Roman" w:hAnsi="Times New Roman" w:cs="Times New Roman"/>
          <w:color w:val="000000"/>
          <w:w w:val="120"/>
          <w:sz w:val="20"/>
          <w:szCs w:val="20"/>
        </w:rPr>
        <w:t>s</w:t>
      </w:r>
      <w:r w:rsidR="00C377CE" w:rsidRPr="00C377CE">
        <w:rPr>
          <w:rFonts w:ascii="Times New Roman" w:hAnsi="Times New Roman" w:cs="Times New Roman"/>
          <w:color w:val="000000"/>
          <w:w w:val="120"/>
          <w:sz w:val="20"/>
          <w:szCs w:val="20"/>
        </w:rPr>
        <w:t xml:space="preserve">iderando tanto </w:t>
      </w:r>
      <w:r>
        <w:rPr>
          <w:rFonts w:ascii="Times New Roman" w:hAnsi="Times New Roman" w:cs="Times New Roman"/>
          <w:color w:val="000000"/>
          <w:w w:val="119"/>
          <w:sz w:val="20"/>
          <w:szCs w:val="20"/>
        </w:rPr>
        <w:t>la experie</w:t>
      </w:r>
      <w:r w:rsidR="00C377CE" w:rsidRPr="00C377CE">
        <w:rPr>
          <w:rFonts w:ascii="Times New Roman" w:hAnsi="Times New Roman" w:cs="Times New Roman"/>
          <w:color w:val="000000"/>
          <w:w w:val="119"/>
          <w:sz w:val="20"/>
          <w:szCs w:val="20"/>
        </w:rPr>
        <w:t>ncia cristiana como las realidades temporales.</w:t>
      </w:r>
    </w:p>
    <w:p w:rsidR="00C377CE" w:rsidRDefault="00C377CE" w:rsidP="00C377CE">
      <w:pPr>
        <w:spacing w:after="0" w:line="207" w:lineRule="exact"/>
        <w:rPr>
          <w:sz w:val="20"/>
          <w:szCs w:val="20"/>
        </w:rPr>
      </w:pPr>
    </w:p>
    <w:p w:rsidR="00072A63" w:rsidRPr="00C377CE" w:rsidRDefault="00072A63" w:rsidP="00C377CE">
      <w:pPr>
        <w:spacing w:after="0" w:line="207" w:lineRule="exact"/>
        <w:rPr>
          <w:sz w:val="20"/>
          <w:szCs w:val="20"/>
        </w:rPr>
      </w:pPr>
    </w:p>
    <w:p w:rsidR="00C377CE" w:rsidRPr="00C377CE" w:rsidRDefault="001C2F92" w:rsidP="001C2F92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Mó</w:t>
      </w:r>
      <w:r w:rsidR="00C377CE" w:rsidRPr="00C377CE">
        <w:rPr>
          <w:rFonts w:ascii="Times New Roman" w:hAnsi="Times New Roman" w:cs="Times New Roman"/>
          <w:b/>
          <w:color w:val="000000"/>
          <w:w w:val="125"/>
          <w:sz w:val="20"/>
          <w:szCs w:val="20"/>
        </w:rPr>
        <w:t>dulos:</w:t>
      </w:r>
    </w:p>
    <w:p w:rsidR="00C377CE" w:rsidRPr="00C377CE" w:rsidRDefault="00C377CE" w:rsidP="001C2F92">
      <w:pPr>
        <w:tabs>
          <w:tab w:val="left" w:pos="1459"/>
        </w:tabs>
        <w:spacing w:after="0" w:line="240" w:lineRule="auto"/>
        <w:ind w:left="284" w:right="430" w:hanging="284"/>
        <w:jc w:val="both"/>
        <w:rPr>
          <w:sz w:val="20"/>
          <w:szCs w:val="20"/>
        </w:rPr>
      </w:pPr>
      <w:r w:rsidRPr="00C377CE">
        <w:rPr>
          <w:rFonts w:ascii="Times New Roman" w:hAnsi="Times New Roman" w:cs="Times New Roman"/>
          <w:color w:val="000000"/>
          <w:w w:val="123"/>
          <w:sz w:val="20"/>
          <w:szCs w:val="20"/>
        </w:rPr>
        <w:t>• Sensibilizar a la Iglesia, organismos gubernamentales y de</w:t>
      </w:r>
      <w:r w:rsidR="001C2F92">
        <w:rPr>
          <w:rFonts w:ascii="Times New Roman" w:hAnsi="Times New Roman" w:cs="Times New Roman"/>
          <w:color w:val="000000"/>
          <w:w w:val="123"/>
          <w:sz w:val="20"/>
          <w:szCs w:val="20"/>
        </w:rPr>
        <w:t xml:space="preserve"> la sociedad civil sobre el fenó</w:t>
      </w:r>
      <w:r w:rsidRPr="00C377CE">
        <w:rPr>
          <w:rFonts w:ascii="Times New Roman" w:hAnsi="Times New Roman" w:cs="Times New Roman"/>
          <w:color w:val="000000"/>
          <w:w w:val="123"/>
          <w:sz w:val="20"/>
          <w:szCs w:val="20"/>
        </w:rPr>
        <w:t>meno de la Movilidad Humana  y la  n</w:t>
      </w:r>
      <w:r w:rsidR="001C2F92">
        <w:rPr>
          <w:rFonts w:ascii="Times New Roman" w:hAnsi="Times New Roman" w:cs="Times New Roman"/>
          <w:color w:val="000000"/>
          <w:w w:val="123"/>
          <w:sz w:val="20"/>
          <w:szCs w:val="20"/>
        </w:rPr>
        <w:t>ecesidad  de  acogida  e  inserció</w:t>
      </w:r>
      <w:r w:rsidRPr="00C377CE">
        <w:rPr>
          <w:rFonts w:ascii="Times New Roman" w:hAnsi="Times New Roman" w:cs="Times New Roman"/>
          <w:color w:val="000000"/>
          <w:w w:val="123"/>
          <w:sz w:val="20"/>
          <w:szCs w:val="20"/>
        </w:rPr>
        <w:t>n  de  las  personas  migrantes  y  en  movilidad.</w:t>
      </w:r>
    </w:p>
    <w:p w:rsidR="00C377CE" w:rsidRPr="00C377CE" w:rsidRDefault="00C377CE" w:rsidP="001C2F92">
      <w:pPr>
        <w:spacing w:before="11" w:after="0" w:line="207" w:lineRule="exact"/>
        <w:jc w:val="both"/>
        <w:rPr>
          <w:sz w:val="20"/>
          <w:szCs w:val="20"/>
        </w:rPr>
      </w:pPr>
      <w:r w:rsidRPr="00C377CE">
        <w:rPr>
          <w:rFonts w:ascii="Times New Roman" w:hAnsi="Times New Roman" w:cs="Times New Roman"/>
          <w:color w:val="000000"/>
          <w:w w:val="117"/>
          <w:sz w:val="20"/>
          <w:szCs w:val="20"/>
        </w:rPr>
        <w:t xml:space="preserve">• </w:t>
      </w:r>
      <w:r w:rsidR="001C2F92">
        <w:rPr>
          <w:rFonts w:ascii="Times New Roman" w:hAnsi="Times New Roman" w:cs="Times New Roman"/>
          <w:color w:val="000000"/>
          <w:w w:val="117"/>
          <w:sz w:val="20"/>
          <w:szCs w:val="20"/>
        </w:rPr>
        <w:t xml:space="preserve">  </w:t>
      </w:r>
      <w:r w:rsidRPr="00C377CE">
        <w:rPr>
          <w:rFonts w:ascii="Times New Roman" w:hAnsi="Times New Roman" w:cs="Times New Roman"/>
          <w:color w:val="000000"/>
          <w:w w:val="117"/>
          <w:sz w:val="20"/>
          <w:szCs w:val="20"/>
        </w:rPr>
        <w:t>Dif</w:t>
      </w:r>
      <w:r w:rsidR="001C2F92">
        <w:rPr>
          <w:rFonts w:ascii="Times New Roman" w:hAnsi="Times New Roman" w:cs="Times New Roman"/>
          <w:color w:val="000000"/>
          <w:w w:val="117"/>
          <w:sz w:val="20"/>
          <w:szCs w:val="20"/>
        </w:rPr>
        <w:t>undir y aplicar la Doctrina Cató</w:t>
      </w:r>
      <w:r w:rsidRPr="00C377CE">
        <w:rPr>
          <w:rFonts w:ascii="Times New Roman" w:hAnsi="Times New Roman" w:cs="Times New Roman"/>
          <w:color w:val="000000"/>
          <w:w w:val="117"/>
          <w:sz w:val="20"/>
          <w:szCs w:val="20"/>
        </w:rPr>
        <w:t>lica sobre la movilidad humana.</w:t>
      </w:r>
    </w:p>
    <w:p w:rsidR="00C377CE" w:rsidRPr="00C377CE" w:rsidRDefault="00C377CE" w:rsidP="001C2F92">
      <w:pPr>
        <w:tabs>
          <w:tab w:val="left" w:pos="1463"/>
        </w:tabs>
        <w:spacing w:after="0" w:line="200" w:lineRule="exact"/>
        <w:ind w:left="284" w:right="430" w:hanging="284"/>
        <w:jc w:val="both"/>
        <w:rPr>
          <w:sz w:val="20"/>
          <w:szCs w:val="20"/>
        </w:rPr>
      </w:pP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>• Promover, animar y coordinar la asistencia socio-cultu</w:t>
      </w:r>
      <w:r w:rsidR="001C2F92">
        <w:rPr>
          <w:rFonts w:ascii="Times New Roman" w:hAnsi="Times New Roman" w:cs="Times New Roman"/>
          <w:color w:val="000000"/>
          <w:w w:val="122"/>
          <w:sz w:val="20"/>
          <w:szCs w:val="20"/>
        </w:rPr>
        <w:t xml:space="preserve">ral y religiosa de las personas </w:t>
      </w: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>migrantes en conjunto con las Delegaciones  de Pastoral Migratoria,  Parroquias personales, Capel</w:t>
      </w:r>
      <w:r w:rsidR="001C2F92">
        <w:rPr>
          <w:rFonts w:ascii="Times New Roman" w:hAnsi="Times New Roman" w:cs="Times New Roman"/>
          <w:color w:val="000000"/>
          <w:w w:val="122"/>
          <w:sz w:val="20"/>
          <w:szCs w:val="20"/>
        </w:rPr>
        <w:t>laní</w:t>
      </w:r>
      <w:r w:rsidRPr="00C377CE">
        <w:rPr>
          <w:rFonts w:ascii="Times New Roman" w:hAnsi="Times New Roman" w:cs="Times New Roman"/>
          <w:color w:val="000000"/>
          <w:w w:val="122"/>
          <w:sz w:val="20"/>
          <w:szCs w:val="20"/>
        </w:rPr>
        <w:t>as y Agentes pastorales.</w:t>
      </w:r>
    </w:p>
    <w:p w:rsidR="00C377CE" w:rsidRPr="00C377CE" w:rsidRDefault="001C2F92" w:rsidP="001C2F92">
      <w:pPr>
        <w:spacing w:before="14" w:after="0" w:line="207" w:lineRule="exact"/>
        <w:ind w:left="284" w:right="423" w:hanging="28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"/>
          <w:w w:val="128"/>
          <w:sz w:val="20"/>
          <w:szCs w:val="20"/>
        </w:rPr>
        <w:t>• Procurar la consecución y legalizació</w:t>
      </w:r>
      <w:r w:rsidR="00C377CE" w:rsidRPr="00C377CE">
        <w:rPr>
          <w:rFonts w:ascii="Times New Roman" w:hAnsi="Times New Roman" w:cs="Times New Roman"/>
          <w:color w:val="000000"/>
          <w:spacing w:val="1"/>
          <w:w w:val="128"/>
          <w:sz w:val="20"/>
          <w:szCs w:val="20"/>
        </w:rPr>
        <w:t>n de documentos</w:t>
      </w:r>
      <w:r>
        <w:rPr>
          <w:rFonts w:ascii="Times New Roman" w:hAnsi="Times New Roman" w:cs="Times New Roman"/>
          <w:color w:val="000000"/>
          <w:spacing w:val="1"/>
          <w:w w:val="128"/>
          <w:sz w:val="20"/>
          <w:szCs w:val="20"/>
        </w:rPr>
        <w:t>; ofrecer asesoría jurí</w:t>
      </w:r>
      <w:r w:rsidR="00C377CE" w:rsidRPr="00C377CE">
        <w:rPr>
          <w:rFonts w:ascii="Times New Roman" w:hAnsi="Times New Roman" w:cs="Times New Roman"/>
          <w:color w:val="000000"/>
          <w:spacing w:val="1"/>
          <w:w w:val="128"/>
          <w:sz w:val="20"/>
          <w:szCs w:val="20"/>
        </w:rPr>
        <w:t>dica, provisional y laboral.</w:t>
      </w:r>
    </w:p>
    <w:p w:rsidR="00C377CE" w:rsidRPr="00C377CE" w:rsidRDefault="00C377CE" w:rsidP="00C377CE">
      <w:pPr>
        <w:spacing w:before="209" w:after="0" w:line="213" w:lineRule="exact"/>
        <w:ind w:right="492" w:firstLine="23"/>
        <w:jc w:val="both"/>
        <w:rPr>
          <w:sz w:val="20"/>
          <w:szCs w:val="20"/>
        </w:rPr>
      </w:pPr>
    </w:p>
    <w:p w:rsidR="00C377CE" w:rsidRPr="00C377CE" w:rsidRDefault="00C377CE" w:rsidP="00C377CE">
      <w:pPr>
        <w:spacing w:before="9" w:after="0" w:line="205" w:lineRule="exact"/>
        <w:ind w:right="281"/>
        <w:jc w:val="both"/>
        <w:rPr>
          <w:sz w:val="20"/>
          <w:szCs w:val="20"/>
        </w:rPr>
      </w:pPr>
    </w:p>
    <w:p w:rsidR="00C377CE" w:rsidRPr="00C377CE" w:rsidRDefault="00C377CE" w:rsidP="006F6F0C">
      <w:pPr>
        <w:spacing w:before="201" w:after="0" w:line="210" w:lineRule="exact"/>
        <w:ind w:right="283"/>
        <w:jc w:val="both"/>
        <w:rPr>
          <w:sz w:val="20"/>
          <w:szCs w:val="20"/>
        </w:rPr>
      </w:pPr>
    </w:p>
    <w:p w:rsidR="004B67C7" w:rsidRDefault="004B67C7" w:rsidP="006F6F0C">
      <w:pPr>
        <w:spacing w:before="7" w:after="0" w:line="207" w:lineRule="exact"/>
        <w:ind w:right="283"/>
        <w:jc w:val="both"/>
        <w:rPr>
          <w:sz w:val="20"/>
          <w:szCs w:val="20"/>
        </w:rPr>
      </w:pPr>
    </w:p>
    <w:p w:rsidR="00F43012" w:rsidRPr="00AF2D6D" w:rsidRDefault="00F43012" w:rsidP="006F6F0C">
      <w:pPr>
        <w:spacing w:before="7" w:after="0" w:line="207" w:lineRule="exact"/>
        <w:ind w:right="283"/>
        <w:jc w:val="both"/>
        <w:rPr>
          <w:sz w:val="20"/>
          <w:szCs w:val="20"/>
        </w:rPr>
      </w:pPr>
    </w:p>
    <w:sectPr w:rsidR="00F43012" w:rsidRPr="00AF2D6D" w:rsidSect="00AF2D6D">
      <w:pgSz w:w="12240" w:h="15840"/>
      <w:pgMar w:top="1134" w:right="104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75A"/>
    <w:multiLevelType w:val="hybridMultilevel"/>
    <w:tmpl w:val="6E0412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2132D"/>
    <w:multiLevelType w:val="hybridMultilevel"/>
    <w:tmpl w:val="F03E18BA"/>
    <w:lvl w:ilvl="0" w:tplc="7640E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37D25"/>
    <w:multiLevelType w:val="hybridMultilevel"/>
    <w:tmpl w:val="9ED4C0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3092D"/>
    <w:multiLevelType w:val="hybridMultilevel"/>
    <w:tmpl w:val="6D421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C7"/>
    <w:rsid w:val="00072A63"/>
    <w:rsid w:val="000A2FEF"/>
    <w:rsid w:val="000E073E"/>
    <w:rsid w:val="000F4EF5"/>
    <w:rsid w:val="00195383"/>
    <w:rsid w:val="001C2F92"/>
    <w:rsid w:val="001F738B"/>
    <w:rsid w:val="0048174F"/>
    <w:rsid w:val="004A5BDF"/>
    <w:rsid w:val="004B67C7"/>
    <w:rsid w:val="00505D0E"/>
    <w:rsid w:val="00614877"/>
    <w:rsid w:val="006A7E6C"/>
    <w:rsid w:val="006F6F0C"/>
    <w:rsid w:val="00710E6E"/>
    <w:rsid w:val="00771CA2"/>
    <w:rsid w:val="007E4478"/>
    <w:rsid w:val="008A26FF"/>
    <w:rsid w:val="008F12B2"/>
    <w:rsid w:val="00A31011"/>
    <w:rsid w:val="00AF2D6D"/>
    <w:rsid w:val="00B9564E"/>
    <w:rsid w:val="00BD01C7"/>
    <w:rsid w:val="00C377CE"/>
    <w:rsid w:val="00C80101"/>
    <w:rsid w:val="00D419C8"/>
    <w:rsid w:val="00D63ABE"/>
    <w:rsid w:val="00E618C5"/>
    <w:rsid w:val="00E75C2D"/>
    <w:rsid w:val="00F43012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1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5BD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4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1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5BD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815.8AF5C8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3C6D-2821-43DE-8195-C74DA7FC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Soporte</cp:lastModifiedBy>
  <cp:revision>15</cp:revision>
  <cp:lastPrinted>2019-01-18T14:41:00Z</cp:lastPrinted>
  <dcterms:created xsi:type="dcterms:W3CDTF">2019-01-09T21:31:00Z</dcterms:created>
  <dcterms:modified xsi:type="dcterms:W3CDTF">2019-01-18T14:58:00Z</dcterms:modified>
</cp:coreProperties>
</file>